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81" w:rsidRPr="00292B81" w:rsidRDefault="00292B81" w:rsidP="00292B81">
      <w:pPr>
        <w:ind w:firstLine="708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292B81">
        <w:rPr>
          <w:b/>
          <w:i/>
          <w:color w:val="000000" w:themeColor="text1"/>
          <w:sz w:val="28"/>
          <w:szCs w:val="28"/>
          <w:shd w:val="clear" w:color="auto" w:fill="FFFFFF"/>
        </w:rPr>
        <w:t>Права детей не должны нарушаться!</w:t>
      </w:r>
    </w:p>
    <w:p w:rsidR="008869BB" w:rsidRPr="00E328D5" w:rsidRDefault="008869BB" w:rsidP="00715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8D5">
        <w:rPr>
          <w:rFonts w:ascii="Times New Roman" w:hAnsi="Times New Roman" w:cs="Times New Roman"/>
          <w:sz w:val="28"/>
          <w:szCs w:val="28"/>
        </w:rPr>
        <w:t>Что мы знаем об эксплуатации детского труда? Задумывались ли мы на эту тему, очень се</w:t>
      </w:r>
      <w:r w:rsidR="00292B81">
        <w:rPr>
          <w:rFonts w:ascii="Times New Roman" w:hAnsi="Times New Roman" w:cs="Times New Roman"/>
          <w:sz w:val="28"/>
          <w:szCs w:val="28"/>
        </w:rPr>
        <w:t>рьезную и актуальную на сегодняш</w:t>
      </w:r>
      <w:r w:rsidRPr="00E328D5">
        <w:rPr>
          <w:rFonts w:ascii="Times New Roman" w:hAnsi="Times New Roman" w:cs="Times New Roman"/>
          <w:sz w:val="28"/>
          <w:szCs w:val="28"/>
        </w:rPr>
        <w:t>ний день?</w:t>
      </w:r>
    </w:p>
    <w:p w:rsidR="00E328D5" w:rsidRPr="00B346C5" w:rsidRDefault="008869BB" w:rsidP="00715F6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8D5">
        <w:rPr>
          <w:rFonts w:ascii="Times New Roman" w:hAnsi="Times New Roman" w:cs="Times New Roman"/>
          <w:sz w:val="28"/>
          <w:szCs w:val="28"/>
        </w:rPr>
        <w:t>12 июня – Всемирный день борьбы с детским трудом. Всемирный день борьбы с детским трудом отмечается в более чем 60 странах мира.</w:t>
      </w:r>
      <w:r w:rsidR="00E328D5" w:rsidRPr="00E32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328D5" w:rsidRPr="00B34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цель — привлечь внимание </w:t>
      </w:r>
      <w:r w:rsidR="00B34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всего общества  </w:t>
      </w:r>
      <w:r w:rsidR="00E328D5" w:rsidRPr="00B34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этой проблеме и необходимости мер по ее ликвидации. Каждый год 12 июня правительства, организации работодателей и работников, представители гражданского общества, а также миллионы людей по всему миру объединяют свои усилия по борьбе с детским трудом.</w:t>
      </w:r>
      <w:r w:rsidRPr="00B3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69BB" w:rsidRPr="00E328D5" w:rsidRDefault="008869BB" w:rsidP="00715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8D5">
        <w:rPr>
          <w:rFonts w:ascii="Times New Roman" w:hAnsi="Times New Roman" w:cs="Times New Roman"/>
          <w:sz w:val="28"/>
          <w:szCs w:val="28"/>
        </w:rPr>
        <w:t xml:space="preserve">Следует сделать вывод, что эта тема является актуальной </w:t>
      </w:r>
      <w:r w:rsidR="00B346C5">
        <w:rPr>
          <w:rFonts w:ascii="Times New Roman" w:hAnsi="Times New Roman" w:cs="Times New Roman"/>
          <w:sz w:val="28"/>
          <w:szCs w:val="28"/>
        </w:rPr>
        <w:t xml:space="preserve">и проблемной </w:t>
      </w:r>
      <w:r w:rsidRPr="00E328D5">
        <w:rPr>
          <w:rFonts w:ascii="Times New Roman" w:hAnsi="Times New Roman" w:cs="Times New Roman"/>
          <w:sz w:val="28"/>
          <w:szCs w:val="28"/>
        </w:rPr>
        <w:t>для многих стран.</w:t>
      </w:r>
      <w:r w:rsidR="00B346C5">
        <w:rPr>
          <w:rFonts w:ascii="Times New Roman" w:hAnsi="Times New Roman" w:cs="Times New Roman"/>
          <w:sz w:val="28"/>
          <w:szCs w:val="28"/>
        </w:rPr>
        <w:t xml:space="preserve"> </w:t>
      </w:r>
      <w:r w:rsidRPr="00E328D5">
        <w:rPr>
          <w:rFonts w:ascii="Times New Roman" w:hAnsi="Times New Roman" w:cs="Times New Roman"/>
          <w:sz w:val="28"/>
          <w:szCs w:val="28"/>
        </w:rPr>
        <w:t>В большинстве стран детский труд считается ф</w:t>
      </w:r>
      <w:r w:rsidR="00B346C5">
        <w:rPr>
          <w:rFonts w:ascii="Times New Roman" w:hAnsi="Times New Roman" w:cs="Times New Roman"/>
          <w:sz w:val="28"/>
          <w:szCs w:val="28"/>
        </w:rPr>
        <w:t>ормой эксплуатации и признан не</w:t>
      </w:r>
      <w:r w:rsidRPr="00E328D5">
        <w:rPr>
          <w:rFonts w:ascii="Times New Roman" w:hAnsi="Times New Roman" w:cs="Times New Roman"/>
          <w:sz w:val="28"/>
          <w:szCs w:val="28"/>
        </w:rPr>
        <w:t>законным. Как обстоят дела у нас в стране, какие имеются законодательные аспекты детского труда в РК?</w:t>
      </w:r>
    </w:p>
    <w:p w:rsidR="00715F6A" w:rsidRDefault="008869BB" w:rsidP="00715F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8D5">
        <w:rPr>
          <w:rFonts w:ascii="Times New Roman" w:hAnsi="Times New Roman" w:cs="Times New Roman"/>
          <w:sz w:val="28"/>
          <w:szCs w:val="28"/>
        </w:rPr>
        <w:t>    Статья 24 Конституции Республики Казахстан определяет право граждан  на свободу труда, свободный выбор рода деятельности</w:t>
      </w:r>
      <w:r w:rsidRPr="008869BB">
        <w:rPr>
          <w:rFonts w:ascii="Times New Roman" w:hAnsi="Times New Roman" w:cs="Times New Roman"/>
          <w:sz w:val="28"/>
          <w:szCs w:val="28"/>
        </w:rPr>
        <w:t>  и профессии и ограничивает возможности привлечения к  принудительному труду только по приговору суда либо в условиях чрезвычайного или военного положения. В первую очередь необходимо отметить, что Кодексом определен в качестве одного из принципов трудового законодательства – принцип  запрещения дискриминации, принудительного труда и наихудших форм детского труда.  С другой стороны,  ст. 25  Трудового кодекса запрещает нарушение равенства и возможностей при заключении  трудового договора, в том  числе по критерию несовершеннолетия,  за исключением случаев, предусмотренных данным законом. Минимальный возраст для приема на работу в общем случае определен в Трудовом кодексе – 16 лет. </w:t>
      </w:r>
    </w:p>
    <w:p w:rsidR="00292B81" w:rsidRDefault="00715F6A" w:rsidP="00B346C5">
      <w:pPr>
        <w:pStyle w:val="rtejustify"/>
        <w:jc w:val="both"/>
        <w:rPr>
          <w:sz w:val="28"/>
          <w:szCs w:val="28"/>
        </w:rPr>
      </w:pPr>
      <w:r w:rsidRPr="00715F6A">
        <w:rPr>
          <w:sz w:val="28"/>
          <w:szCs w:val="28"/>
        </w:rPr>
        <w:t xml:space="preserve"> </w:t>
      </w:r>
      <w:r w:rsidR="00B346C5">
        <w:rPr>
          <w:sz w:val="28"/>
          <w:szCs w:val="28"/>
        </w:rPr>
        <w:tab/>
      </w:r>
      <w:r w:rsidR="00292B81" w:rsidRPr="00292B81">
        <w:rPr>
          <w:sz w:val="28"/>
          <w:szCs w:val="28"/>
        </w:rPr>
        <w:t>Лето в самом разгаре. Для детей из более-</w:t>
      </w:r>
      <w:r w:rsidR="00292B81">
        <w:rPr>
          <w:sz w:val="28"/>
          <w:szCs w:val="28"/>
        </w:rPr>
        <w:t xml:space="preserve"> </w:t>
      </w:r>
      <w:r w:rsidR="00292B81" w:rsidRPr="00292B81">
        <w:rPr>
          <w:sz w:val="28"/>
          <w:szCs w:val="28"/>
        </w:rPr>
        <w:t>менее обеспеченных семей по всему миру - это пора отдыха. А для многих других - время помогать родителям и работать, не покладая рук.</w:t>
      </w:r>
      <w:r w:rsidR="00292B81">
        <w:rPr>
          <w:sz w:val="28"/>
          <w:szCs w:val="28"/>
        </w:rPr>
        <w:t xml:space="preserve"> </w:t>
      </w:r>
    </w:p>
    <w:p w:rsidR="00B346C5" w:rsidRPr="00292B81" w:rsidRDefault="00B346C5" w:rsidP="00292B8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Как показывает практика, эксплуатация несовершеннолетних чаще всего допускается в летнее каникулярное время  и к труду привлекаются дети в возрасте 12-18 лет.</w:t>
      </w:r>
      <w:r w:rsidRPr="00B346C5">
        <w:rPr>
          <w:color w:val="2C2F34"/>
          <w:sz w:val="28"/>
          <w:szCs w:val="28"/>
        </w:rPr>
        <w:t xml:space="preserve"> </w:t>
      </w:r>
      <w:r w:rsidRPr="00B346C5">
        <w:rPr>
          <w:sz w:val="28"/>
          <w:szCs w:val="28"/>
        </w:rPr>
        <w:t>Наиболее характерным нарушением является не заключение трудовых договоров. Дети используются в таких формах труда как торговля </w:t>
      </w:r>
      <w:r w:rsidRPr="00B346C5">
        <w:rPr>
          <w:i/>
          <w:iCs/>
          <w:sz w:val="28"/>
          <w:szCs w:val="28"/>
        </w:rPr>
        <w:t>(продажа мороженого, напитков, игрушек и пр.)</w:t>
      </w:r>
      <w:r w:rsidRPr="00B346C5">
        <w:rPr>
          <w:sz w:val="28"/>
          <w:szCs w:val="28"/>
        </w:rPr>
        <w:t>, работа на автомобильных мойках, транспортировках грузов.</w:t>
      </w:r>
      <w:r>
        <w:rPr>
          <w:sz w:val="28"/>
          <w:szCs w:val="28"/>
        </w:rPr>
        <w:t xml:space="preserve"> </w:t>
      </w:r>
      <w:r w:rsidRPr="00B346C5">
        <w:rPr>
          <w:sz w:val="28"/>
          <w:szCs w:val="28"/>
        </w:rPr>
        <w:t>Во всех случаях незаконного детского труда причиной является желание подростков заработать, что вынуждает детей выходить на рынок труда</w:t>
      </w:r>
      <w:r w:rsidRPr="00292B81">
        <w:rPr>
          <w:color w:val="000000" w:themeColor="text1"/>
          <w:sz w:val="28"/>
          <w:szCs w:val="28"/>
        </w:rPr>
        <w:t>.</w:t>
      </w:r>
      <w:r w:rsidR="00292B81" w:rsidRPr="00292B81">
        <w:rPr>
          <w:color w:val="000000" w:themeColor="text1"/>
          <w:sz w:val="28"/>
          <w:szCs w:val="28"/>
          <w:shd w:val="clear" w:color="auto" w:fill="FFFFFF"/>
        </w:rPr>
        <w:t xml:space="preserve"> Востребованность детского труда объясняется тем, что дети более исполнительны, послушны, </w:t>
      </w:r>
      <w:r w:rsidR="00292B81" w:rsidRPr="00292B81">
        <w:rPr>
          <w:color w:val="000000" w:themeColor="text1"/>
          <w:sz w:val="28"/>
          <w:szCs w:val="28"/>
          <w:shd w:val="clear" w:color="auto" w:fill="FFFFFF"/>
        </w:rPr>
        <w:lastRenderedPageBreak/>
        <w:t>оплата их труда более дешевая, и отсутствуют какие-либо  требования с их стороны.</w:t>
      </w:r>
    </w:p>
    <w:p w:rsidR="00B346C5" w:rsidRPr="00B346C5" w:rsidRDefault="00B346C5" w:rsidP="00292B8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Поэтому очень важно проводить с детьми и их законными представителями ознакомление с элементарными </w:t>
      </w:r>
      <w:r w:rsidRPr="00B346C5">
        <w:rPr>
          <w:color w:val="000000" w:themeColor="text1"/>
          <w:sz w:val="28"/>
          <w:szCs w:val="28"/>
          <w:shd w:val="clear" w:color="auto" w:fill="FFFFFF"/>
        </w:rPr>
        <w:t>нормами трудового законодательства. Права детей не должны нарушаться!</w:t>
      </w:r>
    </w:p>
    <w:p w:rsidR="00715F6A" w:rsidRDefault="00715F6A" w:rsidP="00B346C5">
      <w:pPr>
        <w:pStyle w:val="rtejustify"/>
        <w:shd w:val="clear" w:color="auto" w:fill="FFFFFF"/>
        <w:spacing w:before="0" w:beforeAutospacing="0" w:after="0" w:afterAutospacing="0"/>
        <w:ind w:right="900"/>
        <w:jc w:val="both"/>
        <w:rPr>
          <w:rFonts w:ascii="Arial" w:hAnsi="Arial" w:cs="Arial"/>
          <w:color w:val="2C2F34"/>
          <w:sz w:val="28"/>
          <w:szCs w:val="28"/>
        </w:rPr>
      </w:pPr>
    </w:p>
    <w:p w:rsidR="00292B81" w:rsidRPr="00715F6A" w:rsidRDefault="00292B81" w:rsidP="00B346C5">
      <w:pPr>
        <w:pStyle w:val="rtejustify"/>
        <w:shd w:val="clear" w:color="auto" w:fill="FFFFFF"/>
        <w:spacing w:before="0" w:beforeAutospacing="0" w:after="0" w:afterAutospacing="0"/>
        <w:ind w:right="900"/>
        <w:jc w:val="both"/>
        <w:rPr>
          <w:rFonts w:ascii="Arial" w:hAnsi="Arial" w:cs="Arial"/>
          <w:color w:val="2C2F34"/>
          <w:sz w:val="28"/>
          <w:szCs w:val="28"/>
        </w:rPr>
      </w:pPr>
    </w:p>
    <w:p w:rsidR="00292B81" w:rsidRDefault="00292B81" w:rsidP="00292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81">
        <w:rPr>
          <w:rFonts w:ascii="Times New Roman" w:hAnsi="Times New Roman" w:cs="Times New Roman"/>
          <w:b/>
          <w:bCs/>
          <w:sz w:val="28"/>
          <w:szCs w:val="28"/>
        </w:rPr>
        <w:t>Памятка для подростков, родителей и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2B81" w:rsidRPr="00292B81" w:rsidRDefault="00292B81" w:rsidP="00292B8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b/>
          <w:bCs/>
          <w:sz w:val="24"/>
          <w:szCs w:val="24"/>
        </w:rPr>
        <w:t>Минимальный возраст для приема на работу в общем случае определен в Трудовом кодексе – 16 лет.</w:t>
      </w:r>
      <w:r w:rsidRPr="00292B81">
        <w:rPr>
          <w:rFonts w:ascii="Times New Roman" w:hAnsi="Times New Roman" w:cs="Times New Roman"/>
          <w:sz w:val="24"/>
          <w:szCs w:val="24"/>
        </w:rPr>
        <w:t> Однако с письменного согласия одного из родителей, 14,3 опекуна, попечителя или усыновителя трудовой договор  может быть заключен с гражданами, достигшими 15 лет в случаях получения ими среднего образования в общеобразовательном  учебном заведении.  При этом установлены исключения для учащихся, достигших 14-летнего  возраста, для выполнения работ  в свободное  от учебы время, и лиц,  не достигших 14-летнего возраста, занятых в творческой  сфере ( в организациях кинематографии, театрах,  театральных и концертных организациях, цирках,  для участия в создании и  (или)  исполнении произведений без ущерба здоровью и нравственному развитию). В обоих случаях  трудовой договор подписывается  одним из родителей, опекуном,  попечителем или усыновителем, а выполняемые несовершеннолетним работы не должны причинять  вреда их здоровью и нарушать процесс их обучения.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    Наряду с этим в Трудовом кодексе  включен ряд положений, направленных на охрану труда несовершеннолетних, прежде всего это касается специальной  главы 16 по особенностям регулирования труда работников не достигших 18- летнего возраста  В ней предусмотрены запреты  в отношении привлечения труда лиц моложе 18 лет на следующие виды работ: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тяжелые работы, работы с  вредными ( особо вредными) и (или) опасными условиями труда в соответствии  с перечнем, утвержденным  Министерством труда и социальной защиты  населения;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работы, выполнение которых может причинить вред их здоровью  и нравственному развитию ( игорный бизнес, работа в ночных  развлекательных заведениях, производство, перевозка и торговля алкогольной продукцией, табачными  изделиями, наркотическими средствами, психотропными веществами и прекурсорами 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в ночное время  ( с 22.00 до 6.00 часов);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сверхурочная работа;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работа при суммированном учете  рабочего времени;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работа вахтовым методом.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   В отношении первого из вышеуказанного запретов необходимо отметить, что действующий в настоящее время список таких производств, профессий и работ  утвержден  приказом  Министерства труда и социальной защиты населения  от 15 февраля 2005 года №45-п.  В данный перечень включены 33 вида  производств, 78 видов  профессий и работ.  Наряду с вышеуказанными требованиями установлен запрет на переноску и  передвижение  работниками  моложе 18 лет тяжестей, превышающих установленные для  предельные нормы.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 xml:space="preserve">     Дополнительно к вышеуказанному, трудовое  законодательство РК устанавливает обязанность  для работодателей заключать трудовые договоры с несовершеннолетними только после обязательного  предварительного медицинского осмотра. В отношении лиц в </w:t>
      </w:r>
      <w:r w:rsidRPr="00292B81">
        <w:rPr>
          <w:rFonts w:ascii="Times New Roman" w:hAnsi="Times New Roman" w:cs="Times New Roman"/>
          <w:sz w:val="24"/>
          <w:szCs w:val="24"/>
        </w:rPr>
        <w:lastRenderedPageBreak/>
        <w:t>возрасте от 14 до 18 лет  применяются также  требования по сокращенному рабочему  времени: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для работников в возрасте от 16 до 18 лет – не более 36 часов в неделю;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для работников в возрасте от 14 до 16 лет – не более 24 часов в неделю;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·         для учащихся организаций образования, совмещающих в течение учебного года  учебу с работой, в возрасте  от 14 до 16 лет – 2,5  часа в день,  в возрасте от 16 до 18 лет – 3,5 часа в  день.</w:t>
      </w:r>
    </w:p>
    <w:p w:rsidR="00292B81" w:rsidRPr="00292B81" w:rsidRDefault="00292B81" w:rsidP="00292B8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В    отношении    оплаты   труда , в первую   очередь,   необходимо   остановиться  на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 xml:space="preserve"> положениях ст. 182 Трудового кодекса по  работникам, не достигшим 18 лет.  Оплата их труда производится  с учетом сокращенной продолжительности работы, а нормы выработки  для них устанавливаются  исходя из общих норм  выработки для работников пропорционально сокращенной продолжительности  рабочего времени. Для работников, не достигших 18- летнего возраста, поступающих  на работу после окончания общеобразовательных организаций и образовательных организаций начального профессионального  образования, а также прошедших профессиональное обучение на производстве, могут утверждаться пониженные нормы выработки. При этом работодатель  может производить работникам, не достигшим 18-летнего возраста, доплаты до уровня  оплаты труда  работников с оплатой до уровня  оплаты труда  работников с полной продолжительностью ежедневной работы. Кроме того, в соответствии с  трудовым законодательством работодатель устанавливает размер заработной платы для своих работников самостоятельно,  </w:t>
      </w:r>
      <w:r w:rsidRPr="00292B81">
        <w:rPr>
          <w:rFonts w:ascii="Times New Roman" w:hAnsi="Times New Roman" w:cs="Times New Roman"/>
          <w:b/>
          <w:sz w:val="24"/>
          <w:szCs w:val="24"/>
        </w:rPr>
        <w:t>но не  ниже размера  минимальной заработной платы.</w:t>
      </w:r>
    </w:p>
    <w:p w:rsidR="00292B81" w:rsidRPr="00292B81" w:rsidRDefault="00292B81" w:rsidP="00292B8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Закон  о   правах   ребенка  определяет  право  каждого  ребенка  на   свободу   труда,</w:t>
      </w:r>
    </w:p>
    <w:p w:rsid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 xml:space="preserve"> свободный выбор рода деятельности и профессии. В отношении права ребенка на труд, предусматривается, что оно реализуется в свободное    от учебы время при соблюдении условий отсутствия вреда его физическому, нравственному и  психическому состоянию ребенка и процессу его обучения. Закон о права ребенка , также и Трудовой кодекс, запрещает  привлечение детского труда  на тяжелые физические  работы и работы с вредными и (или)  опасными условиями труда. 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B81">
        <w:rPr>
          <w:rFonts w:ascii="Times New Roman" w:hAnsi="Times New Roman" w:cs="Times New Roman"/>
          <w:sz w:val="24"/>
          <w:szCs w:val="24"/>
        </w:rPr>
        <w:t>    В настоящее время в рамках  казахстанского законодательства предусмотрена уголовная ответственность  за следующие виды  деяний,  связываемые с наихудшими  формами детского труда: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B81">
        <w:rPr>
          <w:rFonts w:ascii="Times New Roman" w:hAnsi="Times New Roman" w:cs="Times New Roman"/>
          <w:sz w:val="24"/>
          <w:szCs w:val="24"/>
        </w:rPr>
        <w:t>   * вовлечение несовершеннолетних в преступную  деятельность ( ст. 131 КУ);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  * вовлечение несовершеннолетних в занятие проституцией, бродяжничеством, попрошайничеством ( ст. 132УК), за торговлю несовершеннолетними ( ст. 133 КУ);   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B81">
        <w:rPr>
          <w:rFonts w:ascii="Times New Roman" w:hAnsi="Times New Roman" w:cs="Times New Roman"/>
          <w:sz w:val="24"/>
          <w:szCs w:val="24"/>
        </w:rPr>
        <w:t>*  злоупотребление правами опекуна или попечителя ( ст. 139 УК);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  * нарушение законодательства о труде,  повлекшее причинение существенного вреда  правам и законным интересам граждан, в том числе несовершеннолетних (ст. 148 УК);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2B81">
        <w:rPr>
          <w:rFonts w:ascii="Times New Roman" w:hAnsi="Times New Roman" w:cs="Times New Roman"/>
          <w:sz w:val="24"/>
          <w:szCs w:val="24"/>
        </w:rPr>
        <w:t>* нарушение правил охраны труда, повлекшее по неосторожности причинение  тяжкого ил средней тяжести вреда здоровью, либо смерть  человека ( ст. 152 УК)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  В свою очередь в Кодексе  об  административных  правонарушениях установлена  ответственность  за :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 * нарушение законодательства  о труде,  включая  требования  о минимальном возрасте  при приеме на работу  несовершеннолетних (ст. 87 КоАП РК);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2B81">
        <w:rPr>
          <w:rFonts w:ascii="Times New Roman" w:hAnsi="Times New Roman" w:cs="Times New Roman"/>
          <w:sz w:val="24"/>
          <w:szCs w:val="24"/>
        </w:rPr>
        <w:t xml:space="preserve"> * нарушение правил обеспечения  безопасности  и охраны труда, включая  требования в отношении  привлечения лиц моложе 18 лет на тяжелых физических работах и работах с вредными  (особо вредными), опасными ( особо опасными) условиями  труда ( ст. 89 КоАП РК);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2B81">
        <w:rPr>
          <w:rFonts w:ascii="Times New Roman" w:hAnsi="Times New Roman" w:cs="Times New Roman"/>
          <w:sz w:val="24"/>
          <w:szCs w:val="24"/>
        </w:rPr>
        <w:t xml:space="preserve"> *  за вовлечение в совершении  административного правонарушения, включая связанные с  наихудшими  формами  детс</w:t>
      </w:r>
      <w:r>
        <w:rPr>
          <w:rFonts w:ascii="Times New Roman" w:hAnsi="Times New Roman" w:cs="Times New Roman"/>
          <w:sz w:val="24"/>
          <w:szCs w:val="24"/>
        </w:rPr>
        <w:t>кого труда ( ст. 111-1 КоАП РК).</w:t>
      </w:r>
    </w:p>
    <w:p w:rsidR="00292B81" w:rsidRPr="00292B81" w:rsidRDefault="00292B81" w:rsidP="00292B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2B81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7F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</w:p>
    <w:sectPr w:rsidR="00292B81" w:rsidRPr="0029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BB"/>
    <w:rsid w:val="00292B81"/>
    <w:rsid w:val="00644B94"/>
    <w:rsid w:val="00715F6A"/>
    <w:rsid w:val="008869BB"/>
    <w:rsid w:val="00B346C5"/>
    <w:rsid w:val="00E328D5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E359-4D42-4549-B73A-9ACBFB8D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69BB"/>
    <w:rPr>
      <w:i/>
      <w:iCs/>
    </w:rPr>
  </w:style>
  <w:style w:type="paragraph" w:styleId="a4">
    <w:name w:val="Normal (Web)"/>
    <w:basedOn w:val="a"/>
    <w:uiPriority w:val="99"/>
    <w:unhideWhenUsed/>
    <w:rsid w:val="0088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1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2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2018-06-08T03:55:00Z</dcterms:created>
  <dcterms:modified xsi:type="dcterms:W3CDTF">2018-06-08T04:39:00Z</dcterms:modified>
</cp:coreProperties>
</file>